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C3" w:rsidRDefault="00BE7FC3" w:rsidP="00812CD4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640"/>
        <w:gridCol w:w="1900"/>
        <w:gridCol w:w="4300"/>
        <w:gridCol w:w="1620"/>
      </w:tblGrid>
      <w:tr w:rsidR="004C2F8D" w:rsidRPr="004C2F8D" w:rsidTr="004C2F8D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Долг, руб.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230602151216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Грузское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Пушкина д.2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752,43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230602151179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Грузское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Пушкина д.4 кв.1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1201,91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230602150754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Грузское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Садовая д.5 кв.1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589,90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230602150760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Грузское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Садовая д.5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2667,58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230602150895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Грузское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Трудовая д.11 кв.1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662,43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230602150292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Грузское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Трудовая д.9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643,77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230602320393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Мира д.4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1654,80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230602320370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Мира д.6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921,86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230602320364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Мира д.7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1580,51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230602320016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577,45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230602320424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д.16А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2071,26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230602321027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1120,75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230602320231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д.26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2791,32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3015,19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230602320513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2709,11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230602320522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4307,06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230602320559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987,13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230602320571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1089,12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230602320588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592,51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230602320594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2564,04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230602320677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10195,55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230602320683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4048,19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230602320696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1218,79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230602320921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Лобова Балка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946,78</w:t>
            </w:r>
          </w:p>
        </w:tc>
      </w:tr>
      <w:tr w:rsidR="004C2F8D" w:rsidRPr="004C2F8D" w:rsidTr="004C2F8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230602061140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 Орджоникидзе д.15А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549,03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230602200096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 Орджоникидзе д.18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2580,79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230602200239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 Орджоникидзе д.3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2215,77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230602200038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 Орджоникидзе д.6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4091,13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230602290930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7788,45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1482,47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230602290232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2027,12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13872,36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780,49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230602291094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803,12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230602290338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541,18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230602290456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768,56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230602290491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1461,48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230602290752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Заречная д.83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1029,41</w:t>
            </w:r>
          </w:p>
        </w:tc>
      </w:tr>
      <w:tr w:rsidR="004C2F8D" w:rsidRPr="004C2F8D" w:rsidTr="004C2F8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230602200890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Краснознаменная д.14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2310,64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230602200541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Краснознаменная д.3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1943,75</w:t>
            </w:r>
          </w:p>
        </w:tc>
      </w:tr>
      <w:tr w:rsidR="004C2F8D" w:rsidRPr="004C2F8D" w:rsidTr="004C2F8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230602200802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Краснознаменная д.35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1567,87</w:t>
            </w:r>
          </w:p>
        </w:tc>
      </w:tr>
      <w:tr w:rsidR="004C2F8D" w:rsidRPr="004C2F8D" w:rsidTr="004C2F8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230602201339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Краснознаменная д.51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643,77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230602140461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1388,10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230602130072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18010,66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230602130095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4417,69</w:t>
            </w:r>
          </w:p>
        </w:tc>
      </w:tr>
      <w:tr w:rsidR="004C2F8D" w:rsidRPr="004C2F8D" w:rsidTr="004C2F8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230602130965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д.114 кв.1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1093,26</w:t>
            </w:r>
          </w:p>
        </w:tc>
      </w:tr>
      <w:tr w:rsidR="004C2F8D" w:rsidRPr="004C2F8D" w:rsidTr="004C2F8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230602130994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д.116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2285,83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230602130793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1657,82</w:t>
            </w:r>
          </w:p>
        </w:tc>
      </w:tr>
      <w:tr w:rsidR="004C2F8D" w:rsidRPr="004C2F8D" w:rsidTr="004C2F8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230602131031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д.120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1422,82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230602130741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4633,46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230602130729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603,60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4339,03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230602130631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991,94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230602140544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4876,37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230602130586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3632,95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2952,36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1977,27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230602140604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614,37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230602140314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11136,23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230602140702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656,94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230602140248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40015,01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230602140745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2687,46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230602140142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2474,97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230602140876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3110,78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230602130014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604,18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230602140018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Октябрьская д.91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8983,20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230602060637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583,93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230602060666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6474,00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230602060502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2576,50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230602060459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2315,04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2368,54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230602060910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964,57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230602060933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1296,87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230602060962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817,93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670,06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230602060028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д.78А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2455,57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230602060100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1143,42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230602061051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559,80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230602061074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570,50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230602061080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1825,80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230602290835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Советская д.11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4936,69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230602200564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Советская д.14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10375,72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230602140946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Хребто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д.10 кв.1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994,92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230602140969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Хребто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д.12 кв.1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689,96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230602140886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Хребто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д.4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836,21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230602140194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Чапаева д.2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524,24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230602200328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C2F8D">
              <w:rPr>
                <w:rFonts w:ascii="Calibri" w:eastAsia="Times New Roman" w:hAnsi="Calibri" w:cs="Times New Roman"/>
                <w:lang w:eastAsia="ru-RU"/>
              </w:rPr>
              <w:t>Новопашковская</w:t>
            </w:r>
            <w:proofErr w:type="spell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Школьная д.13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579,39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230602310667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Красноармейская д.102 кв.2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1649,10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230602310584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Красноармейская д.107 кв.1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18530,08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230602310130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Красноармейская д.117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2491,87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230602310124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Красноармейская д.118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713,85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230602310242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Красноармейская д.94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14486,97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230602150547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3061,58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230602150464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1659,88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230602150458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626,25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230602150872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1844,10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230602150205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1454,74</w:t>
            </w:r>
          </w:p>
        </w:tc>
      </w:tr>
      <w:tr w:rsidR="004C2F8D" w:rsidRPr="004C2F8D" w:rsidTr="004C2F8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230602150599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F8D" w:rsidRPr="004C2F8D" w:rsidRDefault="004C2F8D" w:rsidP="004C2F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Тверской </w:t>
            </w:r>
            <w:proofErr w:type="spellStart"/>
            <w:proofErr w:type="gramStart"/>
            <w:r w:rsidRPr="004C2F8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spellEnd"/>
            <w:proofErr w:type="gramEnd"/>
            <w:r w:rsidRPr="004C2F8D">
              <w:rPr>
                <w:rFonts w:ascii="Calibri" w:eastAsia="Times New Roman" w:hAnsi="Calibri" w:cs="Times New Roman"/>
                <w:lang w:eastAsia="ru-RU"/>
              </w:rPr>
              <w:t xml:space="preserve"> Первомайская д.6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F8D" w:rsidRPr="004C2F8D" w:rsidRDefault="004C2F8D" w:rsidP="004C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C2F8D">
              <w:rPr>
                <w:rFonts w:ascii="Calibri" w:eastAsia="Times New Roman" w:hAnsi="Calibri" w:cs="Times New Roman"/>
                <w:lang w:eastAsia="ru-RU"/>
              </w:rPr>
              <w:t>1511,46</w:t>
            </w:r>
          </w:p>
        </w:tc>
      </w:tr>
    </w:tbl>
    <w:p w:rsidR="00851EA4" w:rsidRDefault="00851EA4" w:rsidP="00812CD4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1EA4" w:rsidSect="00851EA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D1" w:rsidRDefault="00F941D1" w:rsidP="003F65FA">
      <w:pPr>
        <w:spacing w:after="0" w:line="240" w:lineRule="auto"/>
      </w:pPr>
      <w:r>
        <w:separator/>
      </w:r>
    </w:p>
  </w:endnote>
  <w:endnote w:type="continuationSeparator" w:id="0">
    <w:p w:rsidR="00F941D1" w:rsidRDefault="00F941D1" w:rsidP="003F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8D" w:rsidRDefault="0074378D" w:rsidP="006B2C3F">
    <w:pPr>
      <w:pStyle w:val="ac"/>
      <w:spacing w:after="0" w:line="240" w:lineRule="auto"/>
      <w:ind w:firstLine="851"/>
      <w:jc w:val="both"/>
      <w:rPr>
        <w:rFonts w:ascii="Times New Roman" w:hAnsi="Times New Roman" w:cs="Times New Roman"/>
        <w:b w:val="0"/>
        <w:sz w:val="28"/>
        <w:szCs w:val="28"/>
      </w:rPr>
    </w:pPr>
    <w:r>
      <w:rPr>
        <w:rFonts w:ascii="Times New Roman" w:hAnsi="Times New Roman" w:cs="Times New Roman"/>
        <w:b w:val="0"/>
        <w:sz w:val="28"/>
        <w:szCs w:val="28"/>
      </w:rPr>
      <w:t>По всем вопросам обращаться на Крыловский производственный участок Тихорецкого филиала.</w:t>
    </w:r>
  </w:p>
  <w:p w:rsidR="0074378D" w:rsidRPr="006B2C3F" w:rsidRDefault="0074378D" w:rsidP="006B2C3F">
    <w:pPr>
      <w:pStyle w:val="ac"/>
      <w:spacing w:after="0" w:line="240" w:lineRule="auto"/>
      <w:ind w:firstLine="851"/>
      <w:jc w:val="both"/>
      <w:rPr>
        <w:rFonts w:ascii="Times New Roman" w:hAnsi="Times New Roman" w:cs="Times New Roman"/>
        <w:b w:val="0"/>
        <w:sz w:val="28"/>
        <w:szCs w:val="28"/>
      </w:rPr>
    </w:pPr>
    <w:r>
      <w:rPr>
        <w:rFonts w:ascii="Times New Roman" w:hAnsi="Times New Roman" w:cs="Times New Roman"/>
        <w:b w:val="0"/>
        <w:sz w:val="28"/>
        <w:szCs w:val="28"/>
      </w:rPr>
      <w:t>Контактная информация: (86161) 3-17-64.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8D" w:rsidRDefault="0074378D" w:rsidP="000F7D98">
    <w:pPr>
      <w:pStyle w:val="ac"/>
      <w:spacing w:after="0" w:line="240" w:lineRule="auto"/>
      <w:ind w:firstLine="851"/>
      <w:jc w:val="both"/>
      <w:rPr>
        <w:rFonts w:ascii="Times New Roman" w:hAnsi="Times New Roman" w:cs="Times New Roman"/>
        <w:b w:val="0"/>
        <w:sz w:val="28"/>
        <w:szCs w:val="28"/>
      </w:rPr>
    </w:pPr>
    <w:r>
      <w:rPr>
        <w:rFonts w:ascii="Times New Roman" w:hAnsi="Times New Roman" w:cs="Times New Roman"/>
        <w:b w:val="0"/>
        <w:sz w:val="28"/>
        <w:szCs w:val="28"/>
      </w:rPr>
      <w:t>По всем вопросам обращаться на Крыловский производственный участок Тихорецкого филиала.</w:t>
    </w:r>
  </w:p>
  <w:p w:rsidR="0074378D" w:rsidRPr="000F7D98" w:rsidRDefault="0074378D" w:rsidP="000F7D98">
    <w:pPr>
      <w:pStyle w:val="ac"/>
      <w:spacing w:after="0" w:line="240" w:lineRule="auto"/>
      <w:ind w:firstLine="851"/>
      <w:jc w:val="both"/>
      <w:rPr>
        <w:rFonts w:ascii="Times New Roman" w:hAnsi="Times New Roman" w:cs="Times New Roman"/>
        <w:b w:val="0"/>
        <w:sz w:val="28"/>
        <w:szCs w:val="28"/>
      </w:rPr>
    </w:pPr>
    <w:r>
      <w:rPr>
        <w:rFonts w:ascii="Times New Roman" w:hAnsi="Times New Roman" w:cs="Times New Roman"/>
        <w:b w:val="0"/>
        <w:sz w:val="28"/>
        <w:szCs w:val="28"/>
      </w:rPr>
      <w:t>Контактная информация: (86161) 3-17-64.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D1" w:rsidRDefault="00F941D1" w:rsidP="003F65FA">
      <w:pPr>
        <w:spacing w:after="0" w:line="240" w:lineRule="auto"/>
      </w:pPr>
      <w:r>
        <w:separator/>
      </w:r>
    </w:p>
  </w:footnote>
  <w:footnote w:type="continuationSeparator" w:id="0">
    <w:p w:rsidR="00F941D1" w:rsidRDefault="00F941D1" w:rsidP="003F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4521" w:type="dxa"/>
      <w:tblInd w:w="3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253"/>
    </w:tblGrid>
    <w:tr w:rsidR="0074378D" w:rsidTr="0074378D">
      <w:trPr>
        <w:cantSplit/>
      </w:trPr>
      <w:tc>
        <w:tcPr>
          <w:tcW w:w="2268" w:type="dxa"/>
          <w:noWrap/>
          <w:tcMar>
            <w:right w:w="113" w:type="dxa"/>
          </w:tcMar>
        </w:tcPr>
        <w:p w:rsidR="0074378D" w:rsidRPr="00E96659" w:rsidRDefault="0074378D" w:rsidP="0074378D">
          <w:pPr>
            <w:pStyle w:val="a3"/>
            <w:widowControl w:val="0"/>
            <w:tabs>
              <w:tab w:val="right" w:pos="2155"/>
            </w:tabs>
            <w:spacing w:line="240" w:lineRule="exact"/>
            <w:ind w:hanging="10"/>
            <w:contextualSpacing/>
            <w:jc w:val="right"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noProof/>
              <w:lang w:eastAsia="ru-RU"/>
            </w:rPr>
            <w:drawing>
              <wp:anchor distT="0" distB="0" distL="0" distR="0" simplePos="0" relativeHeight="251664384" behindDoc="0" locked="0" layoutInCell="1" allowOverlap="1" wp14:anchorId="6CBA5ED9" wp14:editId="44D5ACD5">
                <wp:simplePos x="0" y="0"/>
                <wp:positionH relativeFrom="page">
                  <wp:posOffset>-2843249</wp:posOffset>
                </wp:positionH>
                <wp:positionV relativeFrom="page">
                  <wp:posOffset>-113643</wp:posOffset>
                </wp:positionV>
                <wp:extent cx="2018972" cy="898309"/>
                <wp:effectExtent l="0" t="0" r="63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972" cy="898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Телефон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ab/>
            <w:t>+7 (861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61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) 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3-17-64</w:t>
          </w:r>
        </w:p>
        <w:p w:rsidR="0074378D" w:rsidRPr="00AA0F40" w:rsidRDefault="0074378D" w:rsidP="0074378D">
          <w:pPr>
            <w:pStyle w:val="a3"/>
            <w:widowControl w:val="0"/>
            <w:tabs>
              <w:tab w:val="right" w:pos="2155"/>
            </w:tabs>
            <w:spacing w:line="240" w:lineRule="exact"/>
            <w:ind w:hanging="10"/>
            <w:contextualSpacing/>
            <w:jc w:val="right"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Факс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ab/>
            <w:t>+7 (861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61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) 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3-02-74</w:t>
          </w:r>
        </w:p>
      </w:tc>
      <w:tc>
        <w:tcPr>
          <w:tcW w:w="2253" w:type="dxa"/>
          <w:noWrap/>
          <w:tcMar>
            <w:left w:w="0" w:type="dxa"/>
            <w:right w:w="0" w:type="dxa"/>
          </w:tcMar>
        </w:tcPr>
        <w:p w:rsidR="0074378D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67578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ПАО «ТНС </w:t>
          </w:r>
          <w:proofErr w:type="spellStart"/>
          <w:r w:rsidRPr="00367578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энерго</w:t>
          </w:r>
          <w:proofErr w:type="spellEnd"/>
          <w:r w:rsidRPr="00367578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 Кубань»</w:t>
          </w:r>
        </w:p>
        <w:p w:rsidR="0074378D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Тихорецкий филиал</w:t>
          </w:r>
        </w:p>
        <w:p w:rsidR="0074378D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Крыловский ПУ</w:t>
          </w:r>
        </w:p>
        <w:p w:rsidR="0074378D" w:rsidRPr="003D7B45" w:rsidRDefault="0074378D" w:rsidP="0074378D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352080, Россия, Краснодарский край, </w:t>
          </w:r>
        </w:p>
        <w:p w:rsidR="0074378D" w:rsidRPr="003D7B45" w:rsidRDefault="0074378D" w:rsidP="0074378D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Крыловский район, 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                    </w:t>
          </w: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ст. Крыловская,</w:t>
          </w:r>
        </w:p>
        <w:p w:rsidR="0074378D" w:rsidRPr="003D7B45" w:rsidRDefault="0074378D" w:rsidP="0074378D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ул. Октябрьская, д.9</w:t>
          </w:r>
        </w:p>
        <w:p w:rsidR="0074378D" w:rsidRPr="00AA0F40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rFonts w:ascii="Arial" w:hAnsi="Arial"/>
              <w:sz w:val="16"/>
              <w:szCs w:val="16"/>
              <w14:numForm w14:val="lining"/>
              <w14:numSpacing w14:val="proportional"/>
            </w:rPr>
            <w:t>062</w:t>
          </w:r>
          <w:r w:rsidRPr="00C66C6B">
            <w:rPr>
              <w:rFonts w:ascii="Arial" w:hAnsi="Arial"/>
              <w:sz w:val="16"/>
              <w:szCs w:val="16"/>
              <w14:numForm w14:val="lining"/>
              <w14:numSpacing w14:val="proportional"/>
            </w:rPr>
            <w:t xml:space="preserve">@mail.kubansbyt.ru </w:t>
          </w:r>
          <w:r w:rsidRPr="009613AF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www.kuban.tns-e.ru</w:t>
          </w:r>
        </w:p>
      </w:tc>
    </w:tr>
  </w:tbl>
  <w:p w:rsidR="0074378D" w:rsidRDefault="0074378D" w:rsidP="006B2C3F">
    <w:pPr>
      <w:pStyle w:val="ac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812CD4">
      <w:rPr>
        <w:rFonts w:ascii="Times New Roman" w:hAnsi="Times New Roman" w:cs="Times New Roman"/>
        <w:sz w:val="28"/>
        <w:szCs w:val="28"/>
      </w:rPr>
      <w:t xml:space="preserve">Список должников граждан-потребителей электрической энергии </w:t>
    </w:r>
    <w:r>
      <w:rPr>
        <w:rFonts w:ascii="Times New Roman" w:hAnsi="Times New Roman" w:cs="Times New Roman"/>
        <w:sz w:val="28"/>
        <w:szCs w:val="28"/>
      </w:rPr>
      <w:t xml:space="preserve">                 </w:t>
    </w:r>
    <w:r w:rsidRPr="00812CD4">
      <w:rPr>
        <w:rFonts w:ascii="Times New Roman" w:hAnsi="Times New Roman" w:cs="Times New Roman"/>
        <w:sz w:val="28"/>
        <w:szCs w:val="28"/>
      </w:rPr>
      <w:t xml:space="preserve">ПАО «ТНС </w:t>
    </w:r>
    <w:proofErr w:type="spellStart"/>
    <w:r w:rsidRPr="00812CD4">
      <w:rPr>
        <w:rFonts w:ascii="Times New Roman" w:hAnsi="Times New Roman" w:cs="Times New Roman"/>
        <w:sz w:val="28"/>
        <w:szCs w:val="28"/>
      </w:rPr>
      <w:t>энерго</w:t>
    </w:r>
    <w:proofErr w:type="spellEnd"/>
    <w:r w:rsidRPr="00812CD4">
      <w:rPr>
        <w:rFonts w:ascii="Times New Roman" w:hAnsi="Times New Roman" w:cs="Times New Roman"/>
        <w:sz w:val="28"/>
        <w:szCs w:val="28"/>
      </w:rPr>
      <w:t xml:space="preserve"> Кубань» по состоянию на 2</w:t>
    </w:r>
    <w:r>
      <w:rPr>
        <w:rFonts w:ascii="Times New Roman" w:hAnsi="Times New Roman" w:cs="Times New Roman"/>
        <w:sz w:val="28"/>
        <w:szCs w:val="28"/>
      </w:rPr>
      <w:t>4</w:t>
    </w:r>
    <w:r w:rsidRPr="00812CD4">
      <w:rPr>
        <w:rFonts w:ascii="Times New Roman" w:hAnsi="Times New Roman" w:cs="Times New Roman"/>
        <w:sz w:val="28"/>
        <w:szCs w:val="28"/>
      </w:rPr>
      <w:t>.10.2017г.</w:t>
    </w:r>
  </w:p>
  <w:p w:rsidR="0074378D" w:rsidRDefault="007437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4521" w:type="dxa"/>
      <w:tblInd w:w="3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253"/>
    </w:tblGrid>
    <w:tr w:rsidR="0074378D" w:rsidTr="00BB62BD">
      <w:trPr>
        <w:cantSplit/>
      </w:trPr>
      <w:tc>
        <w:tcPr>
          <w:tcW w:w="2268" w:type="dxa"/>
          <w:noWrap/>
          <w:tcMar>
            <w:right w:w="113" w:type="dxa"/>
          </w:tcMar>
        </w:tcPr>
        <w:p w:rsidR="0074378D" w:rsidRPr="00E96659" w:rsidRDefault="0074378D" w:rsidP="0074378D">
          <w:pPr>
            <w:pStyle w:val="a3"/>
            <w:widowControl w:val="0"/>
            <w:tabs>
              <w:tab w:val="right" w:pos="2155"/>
            </w:tabs>
            <w:spacing w:line="240" w:lineRule="exact"/>
            <w:ind w:hanging="10"/>
            <w:contextualSpacing/>
            <w:jc w:val="right"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noProof/>
              <w:lang w:eastAsia="ru-RU"/>
            </w:rPr>
            <w:drawing>
              <wp:anchor distT="0" distB="0" distL="0" distR="0" simplePos="0" relativeHeight="251662336" behindDoc="0" locked="0" layoutInCell="1" allowOverlap="1" wp14:anchorId="545446E9" wp14:editId="40314930">
                <wp:simplePos x="0" y="0"/>
                <wp:positionH relativeFrom="page">
                  <wp:posOffset>-2843249</wp:posOffset>
                </wp:positionH>
                <wp:positionV relativeFrom="page">
                  <wp:posOffset>-113643</wp:posOffset>
                </wp:positionV>
                <wp:extent cx="2018972" cy="898309"/>
                <wp:effectExtent l="0" t="0" r="635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972" cy="898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Телефон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ab/>
            <w:t>+7 (861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61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) 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3-17-64</w:t>
          </w:r>
        </w:p>
        <w:p w:rsidR="0074378D" w:rsidRPr="00AA0F40" w:rsidRDefault="0074378D" w:rsidP="00B82FF8">
          <w:pPr>
            <w:pStyle w:val="a3"/>
            <w:widowControl w:val="0"/>
            <w:tabs>
              <w:tab w:val="right" w:pos="2155"/>
            </w:tabs>
            <w:spacing w:line="240" w:lineRule="exact"/>
            <w:ind w:hanging="10"/>
            <w:contextualSpacing/>
            <w:jc w:val="right"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Факс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ab/>
            <w:t>+7 (861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61</w:t>
          </w:r>
          <w:r w:rsidRPr="00E96659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) 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3-02-74</w:t>
          </w:r>
        </w:p>
      </w:tc>
      <w:tc>
        <w:tcPr>
          <w:tcW w:w="2253" w:type="dxa"/>
          <w:noWrap/>
          <w:tcMar>
            <w:left w:w="0" w:type="dxa"/>
            <w:right w:w="0" w:type="dxa"/>
          </w:tcMar>
        </w:tcPr>
        <w:p w:rsidR="0074378D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67578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ПАО «ТНС </w:t>
          </w:r>
          <w:proofErr w:type="spellStart"/>
          <w:r w:rsidRPr="00367578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энерго</w:t>
          </w:r>
          <w:proofErr w:type="spellEnd"/>
          <w:r w:rsidRPr="00367578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 Кубань»</w:t>
          </w:r>
        </w:p>
        <w:p w:rsidR="0074378D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Тихорецкий филиал</w:t>
          </w:r>
        </w:p>
        <w:p w:rsidR="0074378D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Крыловский ПУ</w:t>
          </w:r>
        </w:p>
        <w:p w:rsidR="0074378D" w:rsidRPr="003D7B45" w:rsidRDefault="0074378D" w:rsidP="003D7B45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352080, Россия, Краснодарский край, </w:t>
          </w:r>
        </w:p>
        <w:p w:rsidR="0074378D" w:rsidRPr="003D7B45" w:rsidRDefault="0074378D" w:rsidP="003D7B45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Крыловский район, </w:t>
          </w: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                    </w:t>
          </w: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ст. Крыловская,</w:t>
          </w:r>
        </w:p>
        <w:p w:rsidR="0074378D" w:rsidRPr="003D7B45" w:rsidRDefault="0074378D" w:rsidP="003D7B45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3D7B45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ул. Октябрьская, д.9</w:t>
          </w:r>
        </w:p>
        <w:p w:rsidR="0074378D" w:rsidRPr="00AA0F40" w:rsidRDefault="0074378D" w:rsidP="0074378D">
          <w:pPr>
            <w:pStyle w:val="a3"/>
            <w:widowControl w:val="0"/>
            <w:spacing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rFonts w:ascii="Arial" w:hAnsi="Arial"/>
              <w:sz w:val="16"/>
              <w:szCs w:val="16"/>
              <w14:numForm w14:val="lining"/>
              <w14:numSpacing w14:val="proportional"/>
            </w:rPr>
            <w:t>062</w:t>
          </w:r>
          <w:r w:rsidRPr="00C66C6B">
            <w:rPr>
              <w:rFonts w:ascii="Arial" w:hAnsi="Arial"/>
              <w:sz w:val="16"/>
              <w:szCs w:val="16"/>
              <w14:numForm w14:val="lining"/>
              <w14:numSpacing w14:val="proportional"/>
            </w:rPr>
            <w:t xml:space="preserve">@mail.kubansbyt.ru </w:t>
          </w:r>
          <w:r w:rsidRPr="009613AF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www.kuban.tns-e.ru</w:t>
          </w:r>
        </w:p>
      </w:tc>
    </w:tr>
  </w:tbl>
  <w:p w:rsidR="0074378D" w:rsidRDefault="0074378D" w:rsidP="000F7D98">
    <w:pPr>
      <w:pStyle w:val="ac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812CD4">
      <w:rPr>
        <w:rFonts w:ascii="Times New Roman" w:hAnsi="Times New Roman" w:cs="Times New Roman"/>
        <w:sz w:val="28"/>
        <w:szCs w:val="28"/>
      </w:rPr>
      <w:t xml:space="preserve">Список должников граждан-потребителей электрической энергии </w:t>
    </w:r>
    <w:r>
      <w:rPr>
        <w:rFonts w:ascii="Times New Roman" w:hAnsi="Times New Roman" w:cs="Times New Roman"/>
        <w:sz w:val="28"/>
        <w:szCs w:val="28"/>
      </w:rPr>
      <w:t xml:space="preserve">                 </w:t>
    </w:r>
    <w:r w:rsidRPr="00812CD4">
      <w:rPr>
        <w:rFonts w:ascii="Times New Roman" w:hAnsi="Times New Roman" w:cs="Times New Roman"/>
        <w:sz w:val="28"/>
        <w:szCs w:val="28"/>
      </w:rPr>
      <w:t xml:space="preserve">ПАО «ТНС </w:t>
    </w:r>
    <w:proofErr w:type="spellStart"/>
    <w:r w:rsidRPr="00812CD4">
      <w:rPr>
        <w:rFonts w:ascii="Times New Roman" w:hAnsi="Times New Roman" w:cs="Times New Roman"/>
        <w:sz w:val="28"/>
        <w:szCs w:val="28"/>
      </w:rPr>
      <w:t>энерго</w:t>
    </w:r>
    <w:proofErr w:type="spellEnd"/>
    <w:r w:rsidRPr="00812CD4">
      <w:rPr>
        <w:rFonts w:ascii="Times New Roman" w:hAnsi="Times New Roman" w:cs="Times New Roman"/>
        <w:sz w:val="28"/>
        <w:szCs w:val="28"/>
      </w:rPr>
      <w:t xml:space="preserve"> Кубань» по состоянию на 2</w:t>
    </w:r>
    <w:r>
      <w:rPr>
        <w:rFonts w:ascii="Times New Roman" w:hAnsi="Times New Roman" w:cs="Times New Roman"/>
        <w:sz w:val="28"/>
        <w:szCs w:val="28"/>
      </w:rPr>
      <w:t>4</w:t>
    </w:r>
    <w:r w:rsidRPr="00812CD4">
      <w:rPr>
        <w:rFonts w:ascii="Times New Roman" w:hAnsi="Times New Roman" w:cs="Times New Roman"/>
        <w:sz w:val="28"/>
        <w:szCs w:val="28"/>
      </w:rPr>
      <w:t>.10.2017г.</w:t>
    </w:r>
  </w:p>
  <w:p w:rsidR="0074378D" w:rsidRDefault="007437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EB9"/>
    <w:multiLevelType w:val="hybridMultilevel"/>
    <w:tmpl w:val="0F22C8CA"/>
    <w:lvl w:ilvl="0" w:tplc="5E8E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6D"/>
    <w:rsid w:val="00025E62"/>
    <w:rsid w:val="00055773"/>
    <w:rsid w:val="0008488A"/>
    <w:rsid w:val="00085FF9"/>
    <w:rsid w:val="000B2982"/>
    <w:rsid w:val="000B40E5"/>
    <w:rsid w:val="000C053E"/>
    <w:rsid w:val="000D1136"/>
    <w:rsid w:val="000E0DDC"/>
    <w:rsid w:val="000F7D98"/>
    <w:rsid w:val="00144A9F"/>
    <w:rsid w:val="001505BB"/>
    <w:rsid w:val="001E0A21"/>
    <w:rsid w:val="00211D79"/>
    <w:rsid w:val="002234E9"/>
    <w:rsid w:val="00234802"/>
    <w:rsid w:val="0024342E"/>
    <w:rsid w:val="002475D8"/>
    <w:rsid w:val="00255D61"/>
    <w:rsid w:val="00256D57"/>
    <w:rsid w:val="00280142"/>
    <w:rsid w:val="00283D7F"/>
    <w:rsid w:val="002B39B6"/>
    <w:rsid w:val="00336083"/>
    <w:rsid w:val="00341CC2"/>
    <w:rsid w:val="00343DA9"/>
    <w:rsid w:val="00344DF8"/>
    <w:rsid w:val="003D7B45"/>
    <w:rsid w:val="003E438A"/>
    <w:rsid w:val="003F65FA"/>
    <w:rsid w:val="004104B6"/>
    <w:rsid w:val="00413B4B"/>
    <w:rsid w:val="004345EC"/>
    <w:rsid w:val="004403F0"/>
    <w:rsid w:val="00450F3F"/>
    <w:rsid w:val="00466216"/>
    <w:rsid w:val="00470F23"/>
    <w:rsid w:val="004972D8"/>
    <w:rsid w:val="004A1989"/>
    <w:rsid w:val="004A7F35"/>
    <w:rsid w:val="004C2F8D"/>
    <w:rsid w:val="004C3E0D"/>
    <w:rsid w:val="004E6BD0"/>
    <w:rsid w:val="0050330E"/>
    <w:rsid w:val="00525D2A"/>
    <w:rsid w:val="00544232"/>
    <w:rsid w:val="005446E1"/>
    <w:rsid w:val="005553A3"/>
    <w:rsid w:val="00582537"/>
    <w:rsid w:val="00582BA0"/>
    <w:rsid w:val="005A6F24"/>
    <w:rsid w:val="005B0D25"/>
    <w:rsid w:val="005C6287"/>
    <w:rsid w:val="005D3C9B"/>
    <w:rsid w:val="005E7E64"/>
    <w:rsid w:val="00622802"/>
    <w:rsid w:val="0062475D"/>
    <w:rsid w:val="00654EB2"/>
    <w:rsid w:val="00693113"/>
    <w:rsid w:val="006B2C3F"/>
    <w:rsid w:val="006C4483"/>
    <w:rsid w:val="006F160D"/>
    <w:rsid w:val="0074378D"/>
    <w:rsid w:val="00775633"/>
    <w:rsid w:val="0077686F"/>
    <w:rsid w:val="00795966"/>
    <w:rsid w:val="007C0614"/>
    <w:rsid w:val="007D2AF0"/>
    <w:rsid w:val="007E5951"/>
    <w:rsid w:val="007F6944"/>
    <w:rsid w:val="00812CD4"/>
    <w:rsid w:val="00824110"/>
    <w:rsid w:val="00841B95"/>
    <w:rsid w:val="00851EA4"/>
    <w:rsid w:val="00860792"/>
    <w:rsid w:val="00894B0C"/>
    <w:rsid w:val="008A5A67"/>
    <w:rsid w:val="008E25AA"/>
    <w:rsid w:val="00902823"/>
    <w:rsid w:val="0091346C"/>
    <w:rsid w:val="009224BD"/>
    <w:rsid w:val="009243BF"/>
    <w:rsid w:val="009318E1"/>
    <w:rsid w:val="00955A1A"/>
    <w:rsid w:val="00961F2E"/>
    <w:rsid w:val="0099112C"/>
    <w:rsid w:val="009A1464"/>
    <w:rsid w:val="009F7DDE"/>
    <w:rsid w:val="00A222BD"/>
    <w:rsid w:val="00A7064D"/>
    <w:rsid w:val="00A835C8"/>
    <w:rsid w:val="00A85512"/>
    <w:rsid w:val="00A95D06"/>
    <w:rsid w:val="00AA0F40"/>
    <w:rsid w:val="00AB236D"/>
    <w:rsid w:val="00AC478E"/>
    <w:rsid w:val="00AD257A"/>
    <w:rsid w:val="00B1685D"/>
    <w:rsid w:val="00B231D6"/>
    <w:rsid w:val="00B462CE"/>
    <w:rsid w:val="00B67AF7"/>
    <w:rsid w:val="00B77449"/>
    <w:rsid w:val="00B82FF8"/>
    <w:rsid w:val="00B833F8"/>
    <w:rsid w:val="00B84D88"/>
    <w:rsid w:val="00BA11E8"/>
    <w:rsid w:val="00BB62BD"/>
    <w:rsid w:val="00BE7FC3"/>
    <w:rsid w:val="00C66C6B"/>
    <w:rsid w:val="00C71740"/>
    <w:rsid w:val="00C72D15"/>
    <w:rsid w:val="00CE1854"/>
    <w:rsid w:val="00CE2492"/>
    <w:rsid w:val="00CE72B4"/>
    <w:rsid w:val="00D04A3D"/>
    <w:rsid w:val="00D05555"/>
    <w:rsid w:val="00D05E0B"/>
    <w:rsid w:val="00D52AE4"/>
    <w:rsid w:val="00D6530B"/>
    <w:rsid w:val="00D6540C"/>
    <w:rsid w:val="00DB6169"/>
    <w:rsid w:val="00DC337C"/>
    <w:rsid w:val="00DE0023"/>
    <w:rsid w:val="00DE107D"/>
    <w:rsid w:val="00DE5AD3"/>
    <w:rsid w:val="00DE68A9"/>
    <w:rsid w:val="00DE695F"/>
    <w:rsid w:val="00DE725F"/>
    <w:rsid w:val="00DF2A50"/>
    <w:rsid w:val="00E3147C"/>
    <w:rsid w:val="00E37B9C"/>
    <w:rsid w:val="00E409F9"/>
    <w:rsid w:val="00E4184B"/>
    <w:rsid w:val="00E976B1"/>
    <w:rsid w:val="00EC4645"/>
    <w:rsid w:val="00F250E3"/>
    <w:rsid w:val="00F25DF9"/>
    <w:rsid w:val="00F62B89"/>
    <w:rsid w:val="00F941D1"/>
    <w:rsid w:val="00FC4BE7"/>
    <w:rsid w:val="00F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E3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5FA"/>
  </w:style>
  <w:style w:type="paragraph" w:styleId="a5">
    <w:name w:val="footer"/>
    <w:basedOn w:val="a"/>
    <w:link w:val="a6"/>
    <w:uiPriority w:val="99"/>
    <w:unhideWhenUsed/>
    <w:rsid w:val="003F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5FA"/>
  </w:style>
  <w:style w:type="paragraph" w:styleId="a7">
    <w:name w:val="Balloon Text"/>
    <w:basedOn w:val="a"/>
    <w:link w:val="a8"/>
    <w:uiPriority w:val="99"/>
    <w:semiHidden/>
    <w:unhideWhenUsed/>
    <w:rsid w:val="003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кст ТНС энерго"/>
    <w:link w:val="ab"/>
    <w:qFormat/>
    <w:rsid w:val="00DE107D"/>
    <w:pPr>
      <w:spacing w:after="286" w:line="286" w:lineRule="exact"/>
    </w:pPr>
    <w:rPr>
      <w:rFonts w:ascii="Arial" w:hAnsi="Arial" w:cs="Arial"/>
      <w:color w:val="000000" w:themeColor="text1"/>
    </w:rPr>
  </w:style>
  <w:style w:type="character" w:customStyle="1" w:styleId="ab">
    <w:name w:val="Текст ТНС энерго Знак"/>
    <w:basedOn w:val="a0"/>
    <w:link w:val="aa"/>
    <w:rsid w:val="00DE107D"/>
    <w:rPr>
      <w:rFonts w:ascii="Arial" w:hAnsi="Arial" w:cs="Arial"/>
      <w:color w:val="000000" w:themeColor="text1"/>
    </w:rPr>
  </w:style>
  <w:style w:type="paragraph" w:customStyle="1" w:styleId="ac">
    <w:name w:val="Заголовок ТНС энерго"/>
    <w:basedOn w:val="aa"/>
    <w:link w:val="ad"/>
    <w:qFormat/>
    <w:rsid w:val="00DE107D"/>
    <w:pPr>
      <w:jc w:val="center"/>
    </w:pPr>
    <w:rPr>
      <w:b/>
    </w:rPr>
  </w:style>
  <w:style w:type="character" w:customStyle="1" w:styleId="ad">
    <w:name w:val="Заголовок ТНС энерго Знак"/>
    <w:basedOn w:val="ab"/>
    <w:link w:val="ac"/>
    <w:rsid w:val="00DE107D"/>
    <w:rPr>
      <w:rFonts w:ascii="Arial" w:hAnsi="Arial" w:cs="Arial"/>
      <w:b/>
      <w:color w:val="000000" w:themeColor="text1"/>
    </w:rPr>
  </w:style>
  <w:style w:type="character" w:styleId="ae">
    <w:name w:val="Hyperlink"/>
    <w:basedOn w:val="a0"/>
    <w:uiPriority w:val="99"/>
    <w:unhideWhenUsed/>
    <w:rsid w:val="00EC4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E3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5FA"/>
  </w:style>
  <w:style w:type="paragraph" w:styleId="a5">
    <w:name w:val="footer"/>
    <w:basedOn w:val="a"/>
    <w:link w:val="a6"/>
    <w:uiPriority w:val="99"/>
    <w:unhideWhenUsed/>
    <w:rsid w:val="003F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5FA"/>
  </w:style>
  <w:style w:type="paragraph" w:styleId="a7">
    <w:name w:val="Balloon Text"/>
    <w:basedOn w:val="a"/>
    <w:link w:val="a8"/>
    <w:uiPriority w:val="99"/>
    <w:semiHidden/>
    <w:unhideWhenUsed/>
    <w:rsid w:val="003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кст ТНС энерго"/>
    <w:link w:val="ab"/>
    <w:qFormat/>
    <w:rsid w:val="00DE107D"/>
    <w:pPr>
      <w:spacing w:after="286" w:line="286" w:lineRule="exact"/>
    </w:pPr>
    <w:rPr>
      <w:rFonts w:ascii="Arial" w:hAnsi="Arial" w:cs="Arial"/>
      <w:color w:val="000000" w:themeColor="text1"/>
    </w:rPr>
  </w:style>
  <w:style w:type="character" w:customStyle="1" w:styleId="ab">
    <w:name w:val="Текст ТНС энерго Знак"/>
    <w:basedOn w:val="a0"/>
    <w:link w:val="aa"/>
    <w:rsid w:val="00DE107D"/>
    <w:rPr>
      <w:rFonts w:ascii="Arial" w:hAnsi="Arial" w:cs="Arial"/>
      <w:color w:val="000000" w:themeColor="text1"/>
    </w:rPr>
  </w:style>
  <w:style w:type="paragraph" w:customStyle="1" w:styleId="ac">
    <w:name w:val="Заголовок ТНС энерго"/>
    <w:basedOn w:val="aa"/>
    <w:link w:val="ad"/>
    <w:qFormat/>
    <w:rsid w:val="00DE107D"/>
    <w:pPr>
      <w:jc w:val="center"/>
    </w:pPr>
    <w:rPr>
      <w:b/>
    </w:rPr>
  </w:style>
  <w:style w:type="character" w:customStyle="1" w:styleId="ad">
    <w:name w:val="Заголовок ТНС энерго Знак"/>
    <w:basedOn w:val="ab"/>
    <w:link w:val="ac"/>
    <w:rsid w:val="00DE107D"/>
    <w:rPr>
      <w:rFonts w:ascii="Arial" w:hAnsi="Arial" w:cs="Arial"/>
      <w:b/>
      <w:color w:val="000000" w:themeColor="text1"/>
    </w:rPr>
  </w:style>
  <w:style w:type="character" w:styleId="ae">
    <w:name w:val="Hyperlink"/>
    <w:basedOn w:val="a0"/>
    <w:uiPriority w:val="99"/>
    <w:unhideWhenUsed/>
    <w:rsid w:val="00EC4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F46F-4886-40DE-8E37-8B2DB8CF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Хоменко Элеонора Владимировна</cp:lastModifiedBy>
  <cp:revision>4</cp:revision>
  <cp:lastPrinted>2017-10-24T12:47:00Z</cp:lastPrinted>
  <dcterms:created xsi:type="dcterms:W3CDTF">2017-10-25T08:27:00Z</dcterms:created>
  <dcterms:modified xsi:type="dcterms:W3CDTF">2017-10-25T08:28:00Z</dcterms:modified>
</cp:coreProperties>
</file>